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5E" w:rsidRPr="00F37E5E" w:rsidRDefault="00F37E5E" w:rsidP="00F37E5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F37E5E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En una historia  hay diferentes tipos de personajes. En "Cómo el </w:t>
      </w:r>
      <w:proofErr w:type="spellStart"/>
      <w:r w:rsidRPr="00F37E5E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Grinch</w:t>
      </w:r>
      <w:proofErr w:type="spellEnd"/>
      <w:r w:rsidRPr="00F37E5E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 robó la Navidad", de Dr. </w:t>
      </w:r>
      <w:proofErr w:type="spellStart"/>
      <w:r w:rsidRPr="00F37E5E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Seuss</w:t>
      </w:r>
      <w:proofErr w:type="spellEnd"/>
      <w:r w:rsidRPr="00F37E5E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, el </w:t>
      </w:r>
      <w:proofErr w:type="spellStart"/>
      <w:r w:rsidRPr="00F37E5E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Grinch</w:t>
      </w:r>
      <w:proofErr w:type="spellEnd"/>
      <w:r w:rsidRPr="00F37E5E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 es el</w:t>
      </w:r>
      <w:r w:rsidRPr="00F37E5E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protagonista. Además de esto es también un personaje dinámico, y un personaje redondo. </w:t>
      </w:r>
    </w:p>
    <w:p w:rsidR="00F37E5E" w:rsidRPr="00F37E5E" w:rsidRDefault="00F37E5E" w:rsidP="00F37E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F37E5E" w:rsidRPr="00F37E5E" w:rsidRDefault="00F37E5E" w:rsidP="00F37E5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F37E5E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El </w:t>
      </w:r>
      <w:proofErr w:type="spellStart"/>
      <w:r w:rsidRPr="00F37E5E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Grinch</w:t>
      </w:r>
      <w:proofErr w:type="spellEnd"/>
      <w:r w:rsidRPr="00F37E5E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 es el protagonista, </w:t>
      </w:r>
      <w:r w:rsidRPr="00F37E5E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ya que toda la historia giraba en torno a sus acciones. Él fue el que robó los regalos de la ciudad y él fue el que los trajo de vuelta. Sin el </w:t>
      </w:r>
      <w:proofErr w:type="spellStart"/>
      <w:r w:rsidRPr="00F37E5E">
        <w:rPr>
          <w:rFonts w:ascii="Arial" w:eastAsia="Times New Roman" w:hAnsi="Arial" w:cs="Arial"/>
          <w:color w:val="000000"/>
          <w:sz w:val="24"/>
          <w:szCs w:val="24"/>
          <w:lang w:val="es-MX"/>
        </w:rPr>
        <w:t>Grinch</w:t>
      </w:r>
      <w:proofErr w:type="spellEnd"/>
      <w:r w:rsidRPr="00F37E5E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la historia no tendría un problema y la historia sería aburrida.</w:t>
      </w:r>
    </w:p>
    <w:p w:rsidR="00F37E5E" w:rsidRPr="00F37E5E" w:rsidRDefault="00F37E5E" w:rsidP="00F37E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F37E5E" w:rsidRPr="00F37E5E" w:rsidRDefault="00F37E5E" w:rsidP="00F37E5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F37E5E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El </w:t>
      </w:r>
      <w:proofErr w:type="spellStart"/>
      <w:r w:rsidRPr="00F37E5E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Grinch</w:t>
      </w:r>
      <w:proofErr w:type="spellEnd"/>
      <w:r w:rsidRPr="00F37E5E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 es también un personaje dinámico porque</w:t>
      </w:r>
      <w:r w:rsidRPr="00F37E5E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cambió drásticamente en la historia. </w:t>
      </w:r>
      <w:r w:rsidRPr="00F37E5E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Al comienzo de la historia, él era</w:t>
      </w:r>
      <w:r w:rsidRPr="00F37E5E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codicioso, cruel y </w:t>
      </w:r>
      <w:r w:rsidR="009313C7" w:rsidRPr="00F37E5E">
        <w:rPr>
          <w:rFonts w:ascii="Arial" w:eastAsia="Times New Roman" w:hAnsi="Arial" w:cs="Arial"/>
          <w:color w:val="000000"/>
          <w:sz w:val="24"/>
          <w:szCs w:val="24"/>
          <w:lang w:val="es-MX"/>
        </w:rPr>
        <w:t>enojón</w:t>
      </w:r>
      <w:r w:rsidRPr="00F37E5E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. Él era codicioso porque él tomó todos los regalos de su ciudad. Era cruel porque no le importaba si él arruinó la Navidad y los corazones de todas las personas en su ciudad. También estaba enojado porque él era diferente y algunas personas en su ciudad lo habían alienado y se habían  burlado de él. </w:t>
      </w:r>
      <w:r w:rsidRPr="00F37E5E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Sin embargo, al final de la historia, se convirtió en un </w:t>
      </w:r>
      <w:proofErr w:type="spellStart"/>
      <w:r w:rsidRPr="00F37E5E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Grinch</w:t>
      </w:r>
      <w:proofErr w:type="spellEnd"/>
      <w:r w:rsidRPr="00F37E5E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alegre, compasivo y generoso. Al final, se dio cuenta de que tenía que devolver los regalos que tomó, por lo tanto, mostró compasión y generosidad. También mostró alegría  porque la gente de su ciudad le </w:t>
      </w:r>
      <w:proofErr w:type="gramStart"/>
      <w:r w:rsidRPr="00F37E5E">
        <w:rPr>
          <w:rFonts w:ascii="Arial" w:eastAsia="Times New Roman" w:hAnsi="Arial" w:cs="Arial"/>
          <w:color w:val="000000"/>
          <w:sz w:val="24"/>
          <w:szCs w:val="24"/>
          <w:lang w:val="es-MX"/>
        </w:rPr>
        <w:t>di</w:t>
      </w:r>
      <w:bookmarkStart w:id="0" w:name="_GoBack"/>
      <w:bookmarkEnd w:id="0"/>
      <w:r w:rsidRPr="00F37E5E">
        <w:rPr>
          <w:rFonts w:ascii="Arial" w:eastAsia="Times New Roman" w:hAnsi="Arial" w:cs="Arial"/>
          <w:color w:val="000000"/>
          <w:sz w:val="24"/>
          <w:szCs w:val="24"/>
          <w:lang w:val="es-MX"/>
        </w:rPr>
        <w:t>eron</w:t>
      </w:r>
      <w:proofErr w:type="gramEnd"/>
      <w:r w:rsidRPr="00F37E5E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la bienvenida de regreso en la comunidad y le perdonaron por tomar los regalos. </w:t>
      </w:r>
    </w:p>
    <w:p w:rsidR="00F37E5E" w:rsidRPr="00F37E5E" w:rsidRDefault="00F37E5E" w:rsidP="00F37E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F37E5E" w:rsidRPr="00F37E5E" w:rsidRDefault="00F37E5E" w:rsidP="00F37E5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F37E5E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Por último, el </w:t>
      </w:r>
      <w:proofErr w:type="spellStart"/>
      <w:r w:rsidRPr="00F37E5E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>Grinch</w:t>
      </w:r>
      <w:proofErr w:type="spellEnd"/>
      <w:r w:rsidRPr="00F37E5E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 también puede ser categorizado como un personaje redondo</w:t>
      </w:r>
      <w:r w:rsidRPr="00F37E5E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. Es un personaje redondo, ya que es un personaje bien desarrollado. Muestra diferentes emociones a lo largo de la historia. Por ejemplo, demuestra que se puede enojar si alguien le hace daño. En la historia, el </w:t>
      </w:r>
      <w:proofErr w:type="spellStart"/>
      <w:r w:rsidRPr="00F37E5E">
        <w:rPr>
          <w:rFonts w:ascii="Arial" w:eastAsia="Times New Roman" w:hAnsi="Arial" w:cs="Arial"/>
          <w:color w:val="000000"/>
          <w:sz w:val="24"/>
          <w:szCs w:val="24"/>
          <w:lang w:val="es-MX"/>
        </w:rPr>
        <w:t>Grinch</w:t>
      </w:r>
      <w:proofErr w:type="spellEnd"/>
      <w:r w:rsidRPr="00F37E5E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, se enoja por que el alcalde de la ciudad lo hacía ver como una mala persona y alguien que no pertenecía en su ciudad. El </w:t>
      </w:r>
      <w:proofErr w:type="spellStart"/>
      <w:r w:rsidRPr="00F37E5E">
        <w:rPr>
          <w:rFonts w:ascii="Arial" w:eastAsia="Times New Roman" w:hAnsi="Arial" w:cs="Arial"/>
          <w:color w:val="000000"/>
          <w:sz w:val="24"/>
          <w:szCs w:val="24"/>
          <w:lang w:val="es-MX"/>
        </w:rPr>
        <w:t>Grinch</w:t>
      </w:r>
      <w:proofErr w:type="spellEnd"/>
      <w:r w:rsidRPr="00F37E5E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también mostró heroísmo al ayudar a Cindy Lou y salvar su vida.  </w:t>
      </w:r>
    </w:p>
    <w:p w:rsidR="00F37E5E" w:rsidRPr="00F37E5E" w:rsidRDefault="00F37E5E" w:rsidP="00F37E5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F37E5E" w:rsidRPr="00F37E5E" w:rsidRDefault="00F37E5E" w:rsidP="00F37E5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F37E5E">
        <w:rPr>
          <w:rFonts w:ascii="Arial" w:eastAsia="Times New Roman" w:hAnsi="Arial" w:cs="Arial"/>
          <w:b/>
          <w:bCs/>
          <w:color w:val="000000"/>
          <w:sz w:val="24"/>
          <w:szCs w:val="24"/>
          <w:lang w:val="es-MX"/>
        </w:rPr>
        <w:t xml:space="preserve">En </w:t>
      </w:r>
      <w:r w:rsidRPr="00F37E5E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conclusión, hay muchos tipos de personajes. El </w:t>
      </w:r>
      <w:proofErr w:type="spellStart"/>
      <w:r w:rsidRPr="00F37E5E">
        <w:rPr>
          <w:rFonts w:ascii="Arial" w:eastAsia="Times New Roman" w:hAnsi="Arial" w:cs="Arial"/>
          <w:color w:val="000000"/>
          <w:sz w:val="24"/>
          <w:szCs w:val="24"/>
          <w:lang w:val="es-MX"/>
        </w:rPr>
        <w:t>Grinch</w:t>
      </w:r>
      <w:proofErr w:type="spellEnd"/>
      <w:r w:rsidRPr="00F37E5E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ha demostrado ser no sólo el personaje principal, sino también un personaje dinámico y redondo. Ha demostrado esto al crecer desde el comienzo de la historia hasta el final, teniendo variedad de emociones, y ser el personaje central de la historia. </w:t>
      </w:r>
    </w:p>
    <w:p w:rsidR="00F37E5E" w:rsidRPr="00F37E5E" w:rsidRDefault="00F37E5E" w:rsidP="00F37E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F37E5E" w:rsidRPr="00F37E5E" w:rsidRDefault="00F37E5E" w:rsidP="00F37E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F37E5E" w:rsidRPr="00F37E5E" w:rsidRDefault="00F37E5E" w:rsidP="00F37E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027E3A" w:rsidRPr="00F37E5E" w:rsidRDefault="009313C7">
      <w:pPr>
        <w:rPr>
          <w:lang w:val="es-MX"/>
        </w:rPr>
      </w:pPr>
    </w:p>
    <w:sectPr w:rsidR="00027E3A" w:rsidRPr="00F37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5E"/>
    <w:rsid w:val="00353157"/>
    <w:rsid w:val="00812B7D"/>
    <w:rsid w:val="009313C7"/>
    <w:rsid w:val="00F3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D6F3C-7242-433A-A982-0A351CFD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16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8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5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0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7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5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Chicago Public Schools</dc:creator>
  <cp:keywords/>
  <dc:description/>
  <cp:lastModifiedBy>Chicago Public Schools</cp:lastModifiedBy>
  <cp:revision>2</cp:revision>
  <dcterms:created xsi:type="dcterms:W3CDTF">2016-11-18T21:28:00Z</dcterms:created>
  <dcterms:modified xsi:type="dcterms:W3CDTF">2016-11-18T21:30:00Z</dcterms:modified>
</cp:coreProperties>
</file>